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09" w:rsidRPr="00AC2509" w:rsidRDefault="00AC2509" w:rsidP="00AC2509">
      <w:pPr>
        <w:shd w:val="clear" w:color="auto" w:fill="FFFFFF"/>
        <w:spacing w:after="0" w:line="332" w:lineRule="atLeast"/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</w:pPr>
      <w:bookmarkStart w:id="0" w:name="_GoBack"/>
      <w:bookmarkEnd w:id="0"/>
    </w:p>
    <w:p w:rsidR="00AC2509" w:rsidRPr="00AC2509" w:rsidRDefault="00AC2509" w:rsidP="00AC2509">
      <w:pPr>
        <w:shd w:val="clear" w:color="auto" w:fill="FFFFFF"/>
        <w:spacing w:after="0" w:line="332" w:lineRule="atLeast"/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</w:pPr>
      <w:r w:rsidRPr="00AC2509"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  <w:t>1. Súhrnná správa o zákazkách s nízkou hodnotou za II.Q/2014.</w:t>
      </w:r>
    </w:p>
    <w:p w:rsidR="00AC2509" w:rsidRPr="00AC2509" w:rsidRDefault="00AC2509" w:rsidP="00AC2509">
      <w:pPr>
        <w:shd w:val="clear" w:color="auto" w:fill="FFFFFF"/>
        <w:spacing w:after="0" w:line="332" w:lineRule="atLeast"/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</w:pPr>
    </w:p>
    <w:p w:rsidR="00AC2509" w:rsidRPr="00AC2509" w:rsidRDefault="00AC2509" w:rsidP="00AC2509">
      <w:pPr>
        <w:shd w:val="clear" w:color="auto" w:fill="FFFFFF"/>
        <w:spacing w:after="0" w:line="332" w:lineRule="atLeast"/>
        <w:rPr>
          <w:rFonts w:ascii="Tahoma" w:eastAsia="Times New Roman" w:hAnsi="Tahoma" w:cs="Tahoma"/>
          <w:bCs/>
          <w:sz w:val="20"/>
          <w:szCs w:val="20"/>
          <w:lang w:eastAsia="sk-SK"/>
        </w:rPr>
      </w:pPr>
      <w:r w:rsidRPr="00AC2509">
        <w:rPr>
          <w:rFonts w:ascii="Tahoma" w:eastAsia="Times New Roman" w:hAnsi="Tahoma" w:cs="Tahoma"/>
          <w:bCs/>
          <w:sz w:val="20"/>
          <w:szCs w:val="20"/>
          <w:lang w:eastAsia="sk-SK"/>
        </w:rPr>
        <w:t>Obec Hričovské Podhradie týmto zverejňuje na svojom webovom sídle prehľad zákaziek s nízkou hodnotou za II.Q/2014</w:t>
      </w:r>
    </w:p>
    <w:p w:rsidR="00AC2509" w:rsidRPr="00AC2509" w:rsidRDefault="00AC2509" w:rsidP="00AC2509">
      <w:pPr>
        <w:numPr>
          <w:ilvl w:val="0"/>
          <w:numId w:val="1"/>
        </w:numPr>
        <w:shd w:val="clear" w:color="auto" w:fill="FFFFFF"/>
        <w:spacing w:after="0" w:line="332" w:lineRule="atLeast"/>
        <w:rPr>
          <w:rFonts w:ascii="Tahoma" w:eastAsia="Times New Roman" w:hAnsi="Tahoma" w:cs="Tahoma"/>
          <w:bCs/>
          <w:sz w:val="20"/>
          <w:szCs w:val="20"/>
          <w:lang w:eastAsia="sk-SK"/>
        </w:rPr>
      </w:pPr>
      <w:r w:rsidRPr="00AC2509">
        <w:rPr>
          <w:rFonts w:ascii="Tahoma" w:eastAsia="Times New Roman" w:hAnsi="Tahoma" w:cs="Tahoma"/>
          <w:bCs/>
          <w:sz w:val="20"/>
          <w:szCs w:val="20"/>
          <w:lang w:eastAsia="sk-SK"/>
        </w:rPr>
        <w:t>hodnota zákazky:  1 847,12 -( jedentisícosemstoštyridsaťsedem EUR  0,12 centov)</w:t>
      </w:r>
    </w:p>
    <w:p w:rsidR="00AC2509" w:rsidRPr="00AC2509" w:rsidRDefault="00AC2509" w:rsidP="00AC2509">
      <w:pPr>
        <w:numPr>
          <w:ilvl w:val="0"/>
          <w:numId w:val="1"/>
        </w:numPr>
        <w:shd w:val="clear" w:color="auto" w:fill="FFFFFF"/>
        <w:spacing w:after="0" w:line="332" w:lineRule="atLeast"/>
        <w:rPr>
          <w:rFonts w:ascii="Tahoma" w:eastAsia="Times New Roman" w:hAnsi="Tahoma" w:cs="Tahoma"/>
          <w:bCs/>
          <w:sz w:val="20"/>
          <w:szCs w:val="20"/>
          <w:lang w:eastAsia="sk-SK"/>
        </w:rPr>
      </w:pPr>
      <w:r w:rsidRPr="00AC2509">
        <w:rPr>
          <w:rFonts w:ascii="Tahoma" w:eastAsia="Times New Roman" w:hAnsi="Tahoma" w:cs="Tahoma"/>
          <w:bCs/>
          <w:sz w:val="20"/>
          <w:szCs w:val="20"/>
          <w:lang w:eastAsia="sk-SK"/>
        </w:rPr>
        <w:t>predmet zákazky: Zhotovenie elektroinštalácie v priestoroch obecného úradu.</w:t>
      </w:r>
    </w:p>
    <w:p w:rsidR="00AC2509" w:rsidRPr="00AC2509" w:rsidRDefault="00AC2509" w:rsidP="00AC2509">
      <w:pPr>
        <w:numPr>
          <w:ilvl w:val="0"/>
          <w:numId w:val="1"/>
        </w:numPr>
        <w:shd w:val="clear" w:color="auto" w:fill="FFFFFF"/>
        <w:spacing w:after="0" w:line="332" w:lineRule="atLeast"/>
        <w:rPr>
          <w:rFonts w:ascii="Tahoma" w:eastAsia="Times New Roman" w:hAnsi="Tahoma" w:cs="Tahoma"/>
          <w:bCs/>
          <w:sz w:val="20"/>
          <w:szCs w:val="20"/>
          <w:lang w:eastAsia="sk-SK"/>
        </w:rPr>
      </w:pPr>
      <w:r w:rsidRPr="00AC2509">
        <w:rPr>
          <w:rFonts w:ascii="Tahoma" w:eastAsia="Times New Roman" w:hAnsi="Tahoma" w:cs="Tahoma"/>
          <w:bCs/>
          <w:sz w:val="20"/>
          <w:szCs w:val="20"/>
          <w:lang w:eastAsia="sk-SK"/>
        </w:rPr>
        <w:t xml:space="preserve"> identifikácia úspešného uchádzača: ELEKTROSLUŽBA </w:t>
      </w:r>
      <w:proofErr w:type="spellStart"/>
      <w:r w:rsidRPr="00AC2509">
        <w:rPr>
          <w:rFonts w:ascii="Tahoma" w:eastAsia="Times New Roman" w:hAnsi="Tahoma" w:cs="Tahoma"/>
          <w:bCs/>
          <w:sz w:val="20"/>
          <w:szCs w:val="20"/>
          <w:lang w:eastAsia="sk-SK"/>
        </w:rPr>
        <w:t>Pradeniak</w:t>
      </w:r>
      <w:proofErr w:type="spellEnd"/>
      <w:r w:rsidRPr="00AC2509">
        <w:rPr>
          <w:rFonts w:ascii="Tahoma" w:eastAsia="Times New Roman" w:hAnsi="Tahoma" w:cs="Tahoma"/>
          <w:bCs/>
          <w:sz w:val="20"/>
          <w:szCs w:val="20"/>
          <w:lang w:eastAsia="sk-SK"/>
        </w:rPr>
        <w:t xml:space="preserve"> Vladimír, Hlinická 405/18, 014 01  Bytča, IČO: 33363579</w:t>
      </w:r>
    </w:p>
    <w:p w:rsidR="00AC2509" w:rsidRPr="00AC2509" w:rsidRDefault="00AC2509" w:rsidP="00AC2509">
      <w:pPr>
        <w:shd w:val="clear" w:color="auto" w:fill="FFFFFF"/>
        <w:spacing w:after="0" w:line="332" w:lineRule="atLeast"/>
        <w:rPr>
          <w:rFonts w:ascii="Tahoma" w:eastAsia="Times New Roman" w:hAnsi="Tahoma" w:cs="Tahoma"/>
          <w:bCs/>
          <w:sz w:val="20"/>
          <w:szCs w:val="20"/>
          <w:lang w:eastAsia="sk-SK"/>
        </w:rPr>
      </w:pPr>
      <w:r w:rsidRPr="00AC2509">
        <w:rPr>
          <w:rFonts w:ascii="Tahoma" w:eastAsia="Times New Roman" w:hAnsi="Tahoma" w:cs="Tahoma"/>
          <w:bCs/>
          <w:sz w:val="20"/>
          <w:szCs w:val="20"/>
          <w:lang w:eastAsia="sk-SK"/>
        </w:rPr>
        <w:br/>
        <w:t>V Hričovskom Podhradí 2.7.2014                       Jarmila Dobroňová, starostka obce</w:t>
      </w:r>
    </w:p>
    <w:p w:rsidR="00AC2509" w:rsidRPr="00AC2509" w:rsidRDefault="00AC2509" w:rsidP="00AC2509">
      <w:pPr>
        <w:shd w:val="clear" w:color="auto" w:fill="FFFFFF"/>
        <w:spacing w:after="0" w:line="332" w:lineRule="atLeast"/>
        <w:rPr>
          <w:rFonts w:ascii="Tahoma" w:eastAsia="Times New Roman" w:hAnsi="Tahoma" w:cs="Tahoma"/>
          <w:bCs/>
          <w:sz w:val="20"/>
          <w:szCs w:val="20"/>
          <w:lang w:eastAsia="sk-SK"/>
        </w:rPr>
      </w:pPr>
    </w:p>
    <w:p w:rsidR="00AC2509" w:rsidRDefault="00AC2509" w:rsidP="00CC2671">
      <w:pPr>
        <w:shd w:val="clear" w:color="auto" w:fill="FFFFFF"/>
        <w:spacing w:after="0" w:line="332" w:lineRule="atLeast"/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</w:pPr>
    </w:p>
    <w:p w:rsidR="00CC2671" w:rsidRDefault="00CC2671" w:rsidP="00CC2671">
      <w:pPr>
        <w:shd w:val="clear" w:color="auto" w:fill="FFFFFF"/>
        <w:spacing w:after="0" w:line="332" w:lineRule="atLeast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  <w:t>2. Súhrnná správa o zákazkách s nízkou hodnotou za II.Q/2014.</w:t>
      </w:r>
    </w:p>
    <w:p w:rsidR="00CC2671" w:rsidRDefault="00CC2671" w:rsidP="00CC2671">
      <w:pPr>
        <w:shd w:val="clear" w:color="auto" w:fill="FFFFFF"/>
        <w:spacing w:after="0" w:line="332" w:lineRule="atLeast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</w:p>
    <w:p w:rsidR="00CC2671" w:rsidRDefault="00CC2671" w:rsidP="00CC2671">
      <w:pPr>
        <w:shd w:val="clear" w:color="auto" w:fill="FFFFFF"/>
        <w:spacing w:after="240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Obec Hričovské Podhradie týmto zverejňuje na svojom webovom sídle prehľad zákaziek s nízkou hodnotou za II.Q/2014</w:t>
      </w:r>
    </w:p>
    <w:p w:rsidR="00CC2671" w:rsidRDefault="00CC2671" w:rsidP="00CC2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hodnota zákazky:  </w:t>
      </w:r>
      <w:r>
        <w:rPr>
          <w:rFonts w:ascii="Tahoma" w:eastAsia="Times New Roman" w:hAnsi="Tahoma" w:cs="Tahoma"/>
          <w:b/>
          <w:bCs/>
          <w:color w:val="45494C"/>
          <w:sz w:val="20"/>
          <w:szCs w:val="20"/>
          <w:lang w:eastAsia="sk-SK"/>
        </w:rPr>
        <w:t>3 125,16 -( tritisícstodvadsaťpäť EUR  0,16 centov)</w:t>
      </w:r>
    </w:p>
    <w:p w:rsidR="00CC2671" w:rsidRPr="00CC2671" w:rsidRDefault="00CC2671" w:rsidP="00CC2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predmet zákazky: Dodanie služieb pre projekt: „Náučný turistický chodník </w:t>
      </w:r>
      <w:proofErr w:type="spellStart"/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Hričovský</w:t>
      </w:r>
      <w:proofErr w:type="spellEnd"/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 Hrad“, financovaného z prostriedkov Európskeho fondu regionálneho rozvoja, Program cezhraničnej spolupráce, Poľsko-Slovenská republika 2007-2013-Mikroprojekty, číslo projektu:PL-K/ZA/IPP/III/107 v termíne 25.04.2014 – 26.04.2014</w:t>
      </w:r>
    </w:p>
    <w:p w:rsidR="00CC2671" w:rsidRDefault="00CC2671" w:rsidP="00CC2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 identifikácia úspešného uchádzača: KONGRES HOTEL SLOVAKIA, s.r.o., Antona Bernoláka 3231/2A, 010 01  Žilina</w:t>
      </w:r>
      <w:r w:rsidR="00AC0A1C"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, IČO: 47228269</w:t>
      </w:r>
    </w:p>
    <w:p w:rsidR="00CC2671" w:rsidRDefault="00CC2671" w:rsidP="00CC2671"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br/>
      </w:r>
      <w:r>
        <w:rPr>
          <w:rFonts w:ascii="Tahoma" w:eastAsia="Times New Roman" w:hAnsi="Tahoma" w:cs="Tahoma"/>
          <w:color w:val="45494C"/>
          <w:sz w:val="20"/>
          <w:szCs w:val="20"/>
          <w:shd w:val="clear" w:color="auto" w:fill="FFFFFF"/>
          <w:lang w:eastAsia="sk-SK"/>
        </w:rPr>
        <w:t>V Hričovskom Podhradí 2.7.2014                       </w:t>
      </w:r>
      <w:r>
        <w:rPr>
          <w:rFonts w:ascii="Tahoma" w:eastAsia="Times New Roman" w:hAnsi="Tahoma" w:cs="Tahoma"/>
          <w:b/>
          <w:bCs/>
          <w:color w:val="45494C"/>
          <w:sz w:val="20"/>
          <w:szCs w:val="20"/>
          <w:shd w:val="clear" w:color="auto" w:fill="FFFFFF"/>
          <w:lang w:eastAsia="sk-SK"/>
        </w:rPr>
        <w:t>Jarmila Dobroňová, starostka obce</w:t>
      </w:r>
    </w:p>
    <w:p w:rsidR="00E33C82" w:rsidRDefault="00E33C82"/>
    <w:p w:rsidR="00AC2509" w:rsidRPr="00AC2509" w:rsidRDefault="00AC2509" w:rsidP="00AC2509">
      <w:r w:rsidRPr="00AC2509">
        <w:rPr>
          <w:b/>
          <w:bCs/>
          <w:u w:val="single"/>
        </w:rPr>
        <w:t>3. Súhrnná správa o zákazkách s nízkou hodnotou za II.Q/2014.</w:t>
      </w:r>
    </w:p>
    <w:p w:rsidR="00AC2509" w:rsidRPr="00AC2509" w:rsidRDefault="00AC2509" w:rsidP="00AC2509"/>
    <w:p w:rsidR="00AC2509" w:rsidRPr="00AC2509" w:rsidRDefault="00AC2509" w:rsidP="00AC2509">
      <w:r w:rsidRPr="00AC2509">
        <w:t>Obec Hričovské Podhradie týmto zverejňuje na svojom webovom sídle prehľad zákaziek s nízkou hodnotou za II.Q/2014</w:t>
      </w:r>
    </w:p>
    <w:p w:rsidR="00AC2509" w:rsidRPr="00AC2509" w:rsidRDefault="00AC2509" w:rsidP="00AC2509">
      <w:pPr>
        <w:numPr>
          <w:ilvl w:val="0"/>
          <w:numId w:val="2"/>
        </w:numPr>
      </w:pPr>
      <w:r w:rsidRPr="00AC2509">
        <w:t>hodnota zákazky:  </w:t>
      </w:r>
      <w:r w:rsidRPr="00AC2509">
        <w:rPr>
          <w:b/>
          <w:bCs/>
        </w:rPr>
        <w:t>1 680  -( jedentisícšesťstoosemdesiat EUR  )</w:t>
      </w:r>
    </w:p>
    <w:p w:rsidR="00AC2509" w:rsidRPr="00AC2509" w:rsidRDefault="00AC2509" w:rsidP="00AC2509">
      <w:pPr>
        <w:numPr>
          <w:ilvl w:val="0"/>
          <w:numId w:val="2"/>
        </w:numPr>
      </w:pPr>
      <w:r w:rsidRPr="00AC2509">
        <w:t xml:space="preserve">predmet zákazky: Dodanie služieb pre projekt: „Náučný turistický chodník </w:t>
      </w:r>
      <w:proofErr w:type="spellStart"/>
      <w:r w:rsidRPr="00AC2509">
        <w:t>Hričovský</w:t>
      </w:r>
      <w:proofErr w:type="spellEnd"/>
      <w:r w:rsidRPr="00AC2509">
        <w:t xml:space="preserve"> Hrad“, financovaného z prostriedkov Európskeho fondu regionálneho rozvoja, Program cezhraničnej spolupráce, Poľsko-Slovenská republika 2007-2013-Mikroprojekty, číslo projektu:PL-SK/ZA/IPP/III/107 </w:t>
      </w:r>
    </w:p>
    <w:p w:rsidR="00AC2509" w:rsidRPr="00AC2509" w:rsidRDefault="00AC2509" w:rsidP="00AC2509">
      <w:pPr>
        <w:numPr>
          <w:ilvl w:val="0"/>
          <w:numId w:val="2"/>
        </w:numPr>
      </w:pPr>
      <w:r w:rsidRPr="00AC2509">
        <w:lastRenderedPageBreak/>
        <w:t xml:space="preserve"> identifikácia úspešného uchádzača: IRDET, s.r.o., Kragujevská 4, 010 01  Žilina, IČO: 44234694</w:t>
      </w:r>
    </w:p>
    <w:p w:rsidR="00AC2509" w:rsidRPr="00AC2509" w:rsidRDefault="00AC2509" w:rsidP="00AC2509">
      <w:r w:rsidRPr="00AC2509">
        <w:br/>
        <w:t>V Hričovskom Podhradí 2.7.2014                       </w:t>
      </w:r>
      <w:r w:rsidRPr="00AC2509">
        <w:rPr>
          <w:b/>
          <w:bCs/>
        </w:rPr>
        <w:t>Jarmila Dobroňová, starostka obce</w:t>
      </w:r>
    </w:p>
    <w:p w:rsidR="00AC2509" w:rsidRPr="00AC2509" w:rsidRDefault="00AC2509" w:rsidP="00AC2509"/>
    <w:p w:rsidR="00AC2509" w:rsidRPr="00AC2509" w:rsidRDefault="00AC2509" w:rsidP="00AC2509">
      <w:r w:rsidRPr="00AC2509">
        <w:rPr>
          <w:b/>
          <w:bCs/>
          <w:u w:val="single"/>
        </w:rPr>
        <w:t>Súhrnná správa o zákazkách s nízkou hodnotou za II.Q/2014.</w:t>
      </w:r>
    </w:p>
    <w:p w:rsidR="00AC2509" w:rsidRPr="00AC2509" w:rsidRDefault="00AC2509" w:rsidP="00AC2509"/>
    <w:p w:rsidR="00AC2509" w:rsidRPr="00AC2509" w:rsidRDefault="00AC2509" w:rsidP="00AC2509">
      <w:r w:rsidRPr="00AC2509">
        <w:t>Obec Hričovské Podhradie týmto zverejňuje na svojom webovom sídle prehľad zákaziek s nízkou hodnotou za II.Q/2014</w:t>
      </w:r>
    </w:p>
    <w:p w:rsidR="00AC2509" w:rsidRPr="00AC2509" w:rsidRDefault="00AC2509" w:rsidP="00AC2509">
      <w:pPr>
        <w:numPr>
          <w:ilvl w:val="0"/>
          <w:numId w:val="3"/>
        </w:numPr>
      </w:pPr>
      <w:r w:rsidRPr="00AC2509">
        <w:t>hodnota zákazky:  </w:t>
      </w:r>
      <w:r w:rsidRPr="00AC2509">
        <w:rPr>
          <w:b/>
          <w:bCs/>
        </w:rPr>
        <w:t>1 242  -( jedentisícdvestoštyridsaťdva EUR  )</w:t>
      </w:r>
    </w:p>
    <w:p w:rsidR="00AC2509" w:rsidRPr="00AC2509" w:rsidRDefault="00AC2509" w:rsidP="00AC2509">
      <w:pPr>
        <w:numPr>
          <w:ilvl w:val="0"/>
          <w:numId w:val="3"/>
        </w:numPr>
      </w:pPr>
      <w:r w:rsidRPr="00AC2509">
        <w:t xml:space="preserve">predmet zákazky: Dodanie služieb pre projekt: „Náučný turistický chodník </w:t>
      </w:r>
      <w:proofErr w:type="spellStart"/>
      <w:r w:rsidRPr="00AC2509">
        <w:t>Hričovský</w:t>
      </w:r>
      <w:proofErr w:type="spellEnd"/>
      <w:r w:rsidRPr="00AC2509">
        <w:t xml:space="preserve"> Hrad“, financovaného z prostriedkov Európskeho fondu regionálneho rozvoja, Program cezhraničnej spolupráce, Poľsko-Slovenská republika 2007-2013-Mikroprojekty, číslo projektu:PL-SK/ZA/IPP/III/107 </w:t>
      </w:r>
    </w:p>
    <w:p w:rsidR="00AC2509" w:rsidRPr="00AC2509" w:rsidRDefault="00AC2509" w:rsidP="00AC2509">
      <w:pPr>
        <w:numPr>
          <w:ilvl w:val="0"/>
          <w:numId w:val="3"/>
        </w:numPr>
      </w:pPr>
      <w:r w:rsidRPr="00AC2509">
        <w:t xml:space="preserve"> identifikácia úspešného uchádzača: Ing. Eva </w:t>
      </w:r>
      <w:proofErr w:type="spellStart"/>
      <w:r w:rsidRPr="00AC2509">
        <w:t>Kicová</w:t>
      </w:r>
      <w:proofErr w:type="spellEnd"/>
      <w:r w:rsidRPr="00AC2509">
        <w:t xml:space="preserve">, </w:t>
      </w:r>
      <w:proofErr w:type="spellStart"/>
      <w:r w:rsidRPr="00AC2509">
        <w:t>Phd</w:t>
      </w:r>
      <w:proofErr w:type="spellEnd"/>
      <w:r w:rsidRPr="00AC2509">
        <w:t>., Pusté Čemerné 145, 072 22, IČO: 41503465</w:t>
      </w:r>
    </w:p>
    <w:p w:rsidR="00AC2509" w:rsidRPr="00AC2509" w:rsidRDefault="00AC2509" w:rsidP="00AC2509">
      <w:r w:rsidRPr="00AC2509">
        <w:br/>
        <w:t>V Hričovskom Podhradí 2.7.2014                       </w:t>
      </w:r>
      <w:r w:rsidRPr="00AC2509">
        <w:rPr>
          <w:b/>
          <w:bCs/>
        </w:rPr>
        <w:t>Jarmila Dobroňová, starostka obce</w:t>
      </w:r>
    </w:p>
    <w:p w:rsidR="00AC2509" w:rsidRPr="00AC2509" w:rsidRDefault="00AC2509" w:rsidP="00AC2509"/>
    <w:p w:rsidR="00AC2509" w:rsidRPr="00AC2509" w:rsidRDefault="00AC2509" w:rsidP="00AC2509">
      <w:r w:rsidRPr="00AC2509">
        <w:rPr>
          <w:b/>
          <w:bCs/>
          <w:u w:val="single"/>
        </w:rPr>
        <w:t>5. Súhrnná správa o zákazkách s nízkou hodnotou za II.Q/2014.</w:t>
      </w:r>
    </w:p>
    <w:p w:rsidR="00AC2509" w:rsidRPr="00AC2509" w:rsidRDefault="00AC2509" w:rsidP="00AC2509"/>
    <w:p w:rsidR="00AC2509" w:rsidRPr="00AC2509" w:rsidRDefault="00AC2509" w:rsidP="00AC2509">
      <w:r w:rsidRPr="00AC2509">
        <w:t>Obec Hričovské Podhradie týmto zverejňuje na svojom webovom sídle prehľad zákaziek s nízkou hodnotou za II.Q/2014</w:t>
      </w:r>
    </w:p>
    <w:p w:rsidR="00AC2509" w:rsidRPr="00AC2509" w:rsidRDefault="00AC2509" w:rsidP="00AC2509">
      <w:pPr>
        <w:numPr>
          <w:ilvl w:val="0"/>
          <w:numId w:val="4"/>
        </w:numPr>
      </w:pPr>
      <w:r w:rsidRPr="00AC2509">
        <w:t>hodnota zákazky:  </w:t>
      </w:r>
      <w:r w:rsidRPr="00AC2509">
        <w:rPr>
          <w:b/>
          <w:bCs/>
        </w:rPr>
        <w:t xml:space="preserve">1 440  -( </w:t>
      </w:r>
      <w:proofErr w:type="spellStart"/>
      <w:r w:rsidRPr="00AC2509">
        <w:rPr>
          <w:b/>
          <w:bCs/>
        </w:rPr>
        <w:t>jedentisícštyristoštyridsať</w:t>
      </w:r>
      <w:proofErr w:type="spellEnd"/>
      <w:r w:rsidRPr="00AC2509">
        <w:rPr>
          <w:b/>
          <w:bCs/>
        </w:rPr>
        <w:t xml:space="preserve"> EUR  )</w:t>
      </w:r>
    </w:p>
    <w:p w:rsidR="00AC2509" w:rsidRPr="00AC2509" w:rsidRDefault="00AC2509" w:rsidP="00AC2509">
      <w:pPr>
        <w:numPr>
          <w:ilvl w:val="0"/>
          <w:numId w:val="4"/>
        </w:numPr>
      </w:pPr>
      <w:r w:rsidRPr="00AC2509">
        <w:t xml:space="preserve">predmet zákazky: Dodanie služieb pre projekt: „Náučný turistický chodník </w:t>
      </w:r>
      <w:proofErr w:type="spellStart"/>
      <w:r w:rsidRPr="00AC2509">
        <w:t>Hričovský</w:t>
      </w:r>
      <w:proofErr w:type="spellEnd"/>
      <w:r w:rsidRPr="00AC2509">
        <w:t xml:space="preserve"> Hrad“, financovaného z prostriedkov Európskeho fondu regionálneho rozvoja, Program cezhraničnej spolupráce, Poľsko-Slovenská republika 2007-2013-Mikroprojekty, číslo projektu:PL-SK/ZA/IPP/III/107 </w:t>
      </w:r>
    </w:p>
    <w:p w:rsidR="00AC2509" w:rsidRPr="00AC2509" w:rsidRDefault="00AC2509" w:rsidP="00AC2509">
      <w:pPr>
        <w:numPr>
          <w:ilvl w:val="0"/>
          <w:numId w:val="4"/>
        </w:numPr>
      </w:pPr>
      <w:r w:rsidRPr="00AC2509">
        <w:t xml:space="preserve"> identifikácia úspešného uchádzača: DUŠAN VÝBOCH, Dolná </w:t>
      </w:r>
      <w:proofErr w:type="spellStart"/>
      <w:r w:rsidRPr="00AC2509">
        <w:t>Trnovská</w:t>
      </w:r>
      <w:proofErr w:type="spellEnd"/>
      <w:r w:rsidRPr="00AC2509">
        <w:t xml:space="preserve"> 50/99, 010 01  Žilina, IČO: 44246064</w:t>
      </w:r>
    </w:p>
    <w:p w:rsidR="00AC2509" w:rsidRPr="00AC2509" w:rsidRDefault="00AC2509" w:rsidP="00AC2509">
      <w:r w:rsidRPr="00AC2509">
        <w:br/>
        <w:t>V Hričovskom Podhradí 2.7.2014                       </w:t>
      </w:r>
      <w:r w:rsidRPr="00AC2509">
        <w:rPr>
          <w:b/>
          <w:bCs/>
        </w:rPr>
        <w:t>Jarmila Dobroňová, starostka obce</w:t>
      </w:r>
    </w:p>
    <w:p w:rsidR="00AC2509" w:rsidRPr="00AC2509" w:rsidRDefault="00AC2509" w:rsidP="00AC2509"/>
    <w:p w:rsidR="00AC2509" w:rsidRPr="00AC2509" w:rsidRDefault="00AC2509" w:rsidP="00AC2509">
      <w:r w:rsidRPr="00AC2509">
        <w:rPr>
          <w:b/>
          <w:bCs/>
          <w:u w:val="single"/>
        </w:rPr>
        <w:lastRenderedPageBreak/>
        <w:t>6. Súhrnná správa o zákazkách s nízkou hodnotou za II.Q/2014.</w:t>
      </w:r>
    </w:p>
    <w:p w:rsidR="00AC2509" w:rsidRPr="00AC2509" w:rsidRDefault="00AC2509" w:rsidP="00AC2509"/>
    <w:p w:rsidR="00AC2509" w:rsidRPr="00AC2509" w:rsidRDefault="00AC2509" w:rsidP="00AC2509">
      <w:r w:rsidRPr="00AC2509">
        <w:t>Obec Hričovské Podhradie týmto zverejňuje na svojom webovom sídle prehľad zákaziek s nízkou hodnotou za II.Q/2014</w:t>
      </w:r>
    </w:p>
    <w:p w:rsidR="00AC2509" w:rsidRPr="00AC2509" w:rsidRDefault="00AC2509" w:rsidP="00AC2509">
      <w:pPr>
        <w:numPr>
          <w:ilvl w:val="0"/>
          <w:numId w:val="5"/>
        </w:numPr>
      </w:pPr>
      <w:r w:rsidRPr="00AC2509">
        <w:t>hodnota zákazky:  </w:t>
      </w:r>
      <w:r w:rsidRPr="00AC2509">
        <w:rPr>
          <w:b/>
          <w:bCs/>
        </w:rPr>
        <w:t>5 175,16 -( päťtisícstosedemdesiatpäť EUR  0,16 centov  )</w:t>
      </w:r>
    </w:p>
    <w:p w:rsidR="00AC2509" w:rsidRPr="00AC2509" w:rsidRDefault="00AC2509" w:rsidP="00AC2509">
      <w:pPr>
        <w:numPr>
          <w:ilvl w:val="0"/>
          <w:numId w:val="5"/>
        </w:numPr>
      </w:pPr>
      <w:r w:rsidRPr="00AC2509">
        <w:t xml:space="preserve">predmet zákazky: Dodanie služieb pre projekt: „Náučný turistický chodník </w:t>
      </w:r>
      <w:proofErr w:type="spellStart"/>
      <w:r w:rsidRPr="00AC2509">
        <w:t>Hričovský</w:t>
      </w:r>
      <w:proofErr w:type="spellEnd"/>
      <w:r w:rsidRPr="00AC2509">
        <w:t xml:space="preserve"> Hrad“, financovaného z prostriedkov Európskeho fondu regionálneho rozvoja, Program cezhraničnej spolupráce, Poľsko-Slovenská republika 2007-2013-Mikroprojekty, číslo projektu:PL-SK/ZA/IPP/III/107 v termíne 29.05.2014 – 31.05.2014</w:t>
      </w:r>
    </w:p>
    <w:p w:rsidR="00AC2509" w:rsidRPr="00AC2509" w:rsidRDefault="00AC2509" w:rsidP="00AC2509">
      <w:pPr>
        <w:numPr>
          <w:ilvl w:val="0"/>
          <w:numId w:val="5"/>
        </w:numPr>
      </w:pPr>
      <w:r w:rsidRPr="00AC2509">
        <w:t xml:space="preserve"> identifikácia úspešného uchádzača: KONGRES HOTEL SLOVAKIA, s.r.o., Antona Bernoláka 3231/2A, 010 01  Žilina</w:t>
      </w:r>
    </w:p>
    <w:p w:rsidR="00AC2509" w:rsidRPr="00AC2509" w:rsidRDefault="00AC2509" w:rsidP="00AC2509">
      <w:r w:rsidRPr="00AC2509">
        <w:br/>
        <w:t>V Hričovskom Podhradí 2.7.2014                       </w:t>
      </w:r>
      <w:r w:rsidRPr="00AC2509">
        <w:rPr>
          <w:b/>
          <w:bCs/>
        </w:rPr>
        <w:t>Jarmila Dobroňová, starostka obce</w:t>
      </w:r>
    </w:p>
    <w:p w:rsidR="00AC2509" w:rsidRPr="00AC2509" w:rsidRDefault="00AC2509" w:rsidP="00AC2509"/>
    <w:p w:rsidR="00AC2509" w:rsidRDefault="00AC2509"/>
    <w:sectPr w:rsidR="00AC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4B9B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E2A79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86590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07CCE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3570D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71"/>
    <w:rsid w:val="00AC0A1C"/>
    <w:rsid w:val="00AC2509"/>
    <w:rsid w:val="00CC2671"/>
    <w:rsid w:val="00E3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267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267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5</cp:revision>
  <dcterms:created xsi:type="dcterms:W3CDTF">2014-10-02T07:11:00Z</dcterms:created>
  <dcterms:modified xsi:type="dcterms:W3CDTF">2014-10-03T06:21:00Z</dcterms:modified>
</cp:coreProperties>
</file>